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4FE4704C" w14:textId="77777777">
        <w:trPr>
          <w:trHeight w:val="1440"/>
        </w:trPr>
        <w:tc>
          <w:tcPr>
            <w:tcW w:w="5000" w:type="pct"/>
          </w:tcPr>
          <w:p w14:paraId="1F4FD364" w14:textId="0CB69191" w:rsidR="000718AF" w:rsidRDefault="000C5A4C" w:rsidP="000718AF">
            <w:pPr>
              <w:pStyle w:val="CompanyName"/>
              <w:jc w:val="right"/>
              <w:rPr>
                <w:caps w:val="0"/>
                <w:smallCaps/>
                <w:noProof/>
                <w:spacing w:val="0"/>
                <w:sz w:val="24"/>
                <w:szCs w:val="24"/>
              </w:rPr>
            </w:pPr>
            <w:bookmarkStart w:id="0" w:name="Company"/>
            <w:r>
              <w:rPr>
                <w:caps w:val="0"/>
                <w:smallCaps/>
                <w:noProof/>
                <w:spacing w:val="0"/>
                <w:sz w:val="24"/>
                <w:szCs w:val="24"/>
              </w:rPr>
              <w:t>C</w:t>
            </w:r>
            <w:r w:rsidR="00576DAA">
              <w:rPr>
                <w:caps w:val="0"/>
                <w:smallCaps/>
                <w:noProof/>
                <w:spacing w:val="0"/>
                <w:sz w:val="24"/>
                <w:szCs w:val="24"/>
              </w:rPr>
              <w:t>orporate</w:t>
            </w:r>
            <w:r>
              <w:rPr>
                <w:caps w:val="0"/>
                <w:smallCaps/>
                <w:noProof/>
                <w:spacing w:val="0"/>
                <w:sz w:val="24"/>
                <w:szCs w:val="24"/>
              </w:rPr>
              <w:t xml:space="preserve"> </w:t>
            </w:r>
            <w:r w:rsidR="00576DAA">
              <w:rPr>
                <w:caps w:val="0"/>
                <w:smallCaps/>
                <w:noProof/>
                <w:spacing w:val="0"/>
                <w:sz w:val="24"/>
                <w:szCs w:val="24"/>
              </w:rPr>
              <w:t>Compliance</w:t>
            </w:r>
            <w:r w:rsidR="000718AF">
              <w:rPr>
                <w:caps w:val="0"/>
                <w:smallCaps/>
                <w:noProof/>
                <w:spacing w:val="0"/>
                <w:sz w:val="24"/>
                <w:szCs w:val="24"/>
              </w:rPr>
              <w:t>Office</w:t>
            </w:r>
          </w:p>
          <w:p w14:paraId="546D639E" w14:textId="086A03E1" w:rsidR="000718AF" w:rsidRDefault="000C5A4C" w:rsidP="000718AF">
            <w:pPr>
              <w:pStyle w:val="CompanyName"/>
              <w:jc w:val="right"/>
              <w:rPr>
                <w:caps w:val="0"/>
                <w:smallCaps/>
                <w:noProof/>
                <w:spacing w:val="0"/>
                <w:sz w:val="24"/>
                <w:szCs w:val="24"/>
              </w:rPr>
            </w:pPr>
            <w:r>
              <w:rPr>
                <w:caps w:val="0"/>
                <w:smallCaps/>
                <w:noProof/>
                <w:spacing w:val="0"/>
                <w:sz w:val="24"/>
                <w:szCs w:val="24"/>
              </w:rPr>
              <w:t xml:space="preserve">KENNETH BERGER, </w:t>
            </w:r>
            <w:r>
              <w:rPr>
                <w:caps w:val="0"/>
                <w:smallCaps/>
                <w:noProof/>
                <w:spacing w:val="0"/>
                <w:sz w:val="24"/>
                <w:szCs w:val="24"/>
              </w:rPr>
              <w:br/>
              <w:t>CORPORATE COMPLIANCE OFFICER</w:t>
            </w:r>
          </w:p>
          <w:p w14:paraId="03937866" w14:textId="5854D7EF" w:rsidR="000718AF" w:rsidRDefault="000718AF" w:rsidP="000718AF">
            <w:pPr>
              <w:pStyle w:val="CompanyName"/>
              <w:jc w:val="right"/>
              <w:rPr>
                <w:caps w:val="0"/>
                <w:smallCaps/>
                <w:noProof/>
                <w:spacing w:val="0"/>
                <w:sz w:val="24"/>
                <w:szCs w:val="24"/>
              </w:rPr>
            </w:pPr>
            <w:r>
              <w:rPr>
                <w:caps w:val="0"/>
                <w:smallCaps/>
                <w:noProof/>
                <w:spacing w:val="0"/>
                <w:sz w:val="24"/>
                <w:szCs w:val="24"/>
              </w:rPr>
              <w:t>phone:  517.</w:t>
            </w:r>
            <w:r w:rsidR="000C5A4C">
              <w:rPr>
                <w:caps w:val="0"/>
                <w:smallCaps/>
                <w:noProof/>
                <w:spacing w:val="0"/>
                <w:sz w:val="24"/>
                <w:szCs w:val="24"/>
              </w:rPr>
              <w:t>796.4526</w:t>
            </w:r>
          </w:p>
          <w:p w14:paraId="4B7E85EB" w14:textId="13656633"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bookmarkEnd w:id="0"/>
            <w:r w:rsidR="00CB48FE">
              <w:rPr>
                <w:caps w:val="0"/>
                <w:smallCaps/>
                <w:noProof/>
                <w:spacing w:val="0"/>
                <w:sz w:val="24"/>
                <w:szCs w:val="24"/>
              </w:rPr>
              <w:t>796-4515</w:t>
            </w:r>
          </w:p>
        </w:tc>
      </w:tr>
    </w:tbl>
    <w:p w14:paraId="09B4EAFB" w14:textId="662394CB" w:rsidR="00C072D9" w:rsidRPr="00195412" w:rsidRDefault="00576DAA">
      <w:pPr>
        <w:pStyle w:val="DocumentLabel"/>
        <w:rPr>
          <w:sz w:val="20"/>
        </w:rPr>
      </w:pPr>
      <w:r>
        <w:rPr>
          <w:caps w:val="0"/>
          <w:smallCaps/>
          <w:noProof/>
          <w:spacing w:val="0"/>
          <w:sz w:val="24"/>
          <w:szCs w:val="24"/>
        </w:rPr>
        <w:drawing>
          <wp:anchor distT="0" distB="0" distL="114300" distR="114300" simplePos="0" relativeHeight="251659264" behindDoc="1" locked="0" layoutInCell="1" allowOverlap="1" wp14:anchorId="495F0B8C" wp14:editId="7E102993">
            <wp:simplePos x="0" y="0"/>
            <wp:positionH relativeFrom="margin">
              <wp:align>left</wp:align>
            </wp:positionH>
            <wp:positionV relativeFrom="paragraph">
              <wp:posOffset>-1062355</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2DB7AB69" w14:textId="77777777">
        <w:tc>
          <w:tcPr>
            <w:tcW w:w="2200" w:type="pct"/>
            <w:tcBorders>
              <w:top w:val="nil"/>
              <w:left w:val="nil"/>
              <w:bottom w:val="nil"/>
              <w:right w:val="nil"/>
            </w:tcBorders>
          </w:tcPr>
          <w:p w14:paraId="7CA74AB7"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38EA3CC7" w14:textId="77777777" w:rsidR="00C072D9" w:rsidRDefault="00C072D9" w:rsidP="00195412">
            <w:pPr>
              <w:pStyle w:val="MessageHeaderLabel"/>
              <w:spacing w:before="120" w:after="120"/>
            </w:pPr>
          </w:p>
        </w:tc>
        <w:tc>
          <w:tcPr>
            <w:tcW w:w="2487" w:type="pct"/>
            <w:tcBorders>
              <w:top w:val="nil"/>
              <w:left w:val="nil"/>
              <w:bottom w:val="nil"/>
              <w:right w:val="nil"/>
            </w:tcBorders>
          </w:tcPr>
          <w:p w14:paraId="0D2A6029" w14:textId="78CE0E43" w:rsidR="00C072D9" w:rsidRDefault="00C072D9" w:rsidP="00052620">
            <w:pPr>
              <w:pStyle w:val="MessageHeaderLabel"/>
              <w:spacing w:before="120" w:after="120"/>
            </w:pPr>
            <w:r>
              <w:t>from:</w:t>
            </w:r>
            <w:r w:rsidR="009960F5">
              <w:t xml:space="preserve"> </w:t>
            </w:r>
            <w:r w:rsidR="009960F5" w:rsidRPr="00345F65">
              <w:rPr>
                <w:b/>
              </w:rPr>
              <w:t xml:space="preserve">LifeWays </w:t>
            </w:r>
            <w:r w:rsidR="00F76C40">
              <w:rPr>
                <w:b/>
              </w:rPr>
              <w:t>CORPORATE COMPLIANCE OFFICE</w:t>
            </w:r>
          </w:p>
        </w:tc>
      </w:tr>
      <w:tr w:rsidR="00C072D9" w14:paraId="072E826D" w14:textId="77777777">
        <w:tc>
          <w:tcPr>
            <w:tcW w:w="2200" w:type="pct"/>
            <w:tcBorders>
              <w:top w:val="nil"/>
              <w:left w:val="nil"/>
              <w:bottom w:val="single" w:sz="6" w:space="0" w:color="auto"/>
              <w:right w:val="nil"/>
            </w:tcBorders>
          </w:tcPr>
          <w:p w14:paraId="7A379C8E" w14:textId="4E6CD09F"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427DE361"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7288DA60" w14:textId="77777777" w:rsidR="00C072D9" w:rsidRDefault="00C072D9" w:rsidP="00195412">
            <w:pPr>
              <w:pStyle w:val="MessageHeaderFirst"/>
              <w:spacing w:before="120" w:after="120"/>
            </w:pPr>
          </w:p>
        </w:tc>
      </w:tr>
      <w:tr w:rsidR="00C072D9" w14:paraId="5BFE358D" w14:textId="77777777">
        <w:tc>
          <w:tcPr>
            <w:tcW w:w="2200" w:type="pct"/>
            <w:tcBorders>
              <w:top w:val="nil"/>
              <w:left w:val="nil"/>
              <w:bottom w:val="nil"/>
              <w:right w:val="nil"/>
            </w:tcBorders>
          </w:tcPr>
          <w:p w14:paraId="1E4E324B"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38EC1E8B" w14:textId="77777777" w:rsidR="00C072D9" w:rsidRDefault="00C072D9" w:rsidP="00195412">
            <w:pPr>
              <w:pStyle w:val="MessageHeaderLabel"/>
              <w:spacing w:before="120" w:after="120"/>
            </w:pPr>
          </w:p>
        </w:tc>
        <w:tc>
          <w:tcPr>
            <w:tcW w:w="2487" w:type="pct"/>
            <w:tcBorders>
              <w:top w:val="nil"/>
              <w:left w:val="nil"/>
              <w:bottom w:val="nil"/>
              <w:right w:val="nil"/>
            </w:tcBorders>
          </w:tcPr>
          <w:p w14:paraId="555C9648" w14:textId="77777777" w:rsidR="00C072D9" w:rsidRDefault="00C072D9" w:rsidP="00195412">
            <w:pPr>
              <w:pStyle w:val="MessageHeaderLabel"/>
              <w:spacing w:before="120" w:after="120"/>
            </w:pPr>
            <w:r>
              <w:t>date:</w:t>
            </w:r>
          </w:p>
        </w:tc>
      </w:tr>
      <w:tr w:rsidR="00C072D9" w14:paraId="63D73C43" w14:textId="77777777">
        <w:tc>
          <w:tcPr>
            <w:tcW w:w="2200" w:type="pct"/>
            <w:tcBorders>
              <w:top w:val="nil"/>
              <w:left w:val="nil"/>
              <w:bottom w:val="single" w:sz="6" w:space="0" w:color="auto"/>
              <w:right w:val="nil"/>
            </w:tcBorders>
          </w:tcPr>
          <w:p w14:paraId="4259438E"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7581768C"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02ADE282" w14:textId="77777777" w:rsidR="00C072D9" w:rsidRDefault="00C072D9" w:rsidP="00195412">
            <w:pPr>
              <w:pStyle w:val="MessageHeader"/>
              <w:spacing w:before="120" w:after="120"/>
              <w:rPr>
                <w:caps/>
              </w:rPr>
            </w:pPr>
          </w:p>
        </w:tc>
      </w:tr>
      <w:tr w:rsidR="00C072D9" w14:paraId="03FC6AE9" w14:textId="77777777">
        <w:tc>
          <w:tcPr>
            <w:tcW w:w="2200" w:type="pct"/>
            <w:tcBorders>
              <w:top w:val="nil"/>
              <w:left w:val="nil"/>
              <w:bottom w:val="nil"/>
              <w:right w:val="nil"/>
            </w:tcBorders>
          </w:tcPr>
          <w:p w14:paraId="532FC888"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6B2CF35A" w14:textId="77777777" w:rsidR="00C072D9" w:rsidRDefault="00C072D9" w:rsidP="00195412">
            <w:pPr>
              <w:pStyle w:val="MessageHeaderLabel"/>
              <w:spacing w:before="120" w:after="120"/>
            </w:pPr>
          </w:p>
        </w:tc>
        <w:tc>
          <w:tcPr>
            <w:tcW w:w="2487" w:type="pct"/>
            <w:tcBorders>
              <w:top w:val="nil"/>
              <w:left w:val="nil"/>
              <w:bottom w:val="nil"/>
              <w:right w:val="nil"/>
            </w:tcBorders>
          </w:tcPr>
          <w:p w14:paraId="3680BDC1" w14:textId="77777777" w:rsidR="00C072D9" w:rsidRDefault="00C072D9" w:rsidP="00195412">
            <w:pPr>
              <w:pStyle w:val="MessageHeaderLabel"/>
              <w:spacing w:before="120" w:after="120"/>
            </w:pPr>
            <w:r>
              <w:t>total no. of pages including cover:</w:t>
            </w:r>
          </w:p>
        </w:tc>
      </w:tr>
      <w:tr w:rsidR="00C072D9" w14:paraId="44A1A1FA" w14:textId="77777777">
        <w:tc>
          <w:tcPr>
            <w:tcW w:w="2200" w:type="pct"/>
            <w:tcBorders>
              <w:top w:val="nil"/>
              <w:left w:val="nil"/>
              <w:bottom w:val="single" w:sz="6" w:space="0" w:color="auto"/>
              <w:right w:val="nil"/>
            </w:tcBorders>
          </w:tcPr>
          <w:p w14:paraId="059E1F4D"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1E23785C"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51CD1B6A" w14:textId="77777777" w:rsidR="00C072D9" w:rsidRDefault="00C072D9" w:rsidP="00195412">
            <w:pPr>
              <w:pStyle w:val="MessageHeader"/>
              <w:spacing w:before="120" w:after="120"/>
            </w:pPr>
          </w:p>
        </w:tc>
      </w:tr>
      <w:tr w:rsidR="00C072D9" w14:paraId="68A5F2CB" w14:textId="77777777">
        <w:tc>
          <w:tcPr>
            <w:tcW w:w="2200" w:type="pct"/>
            <w:tcBorders>
              <w:top w:val="nil"/>
              <w:left w:val="nil"/>
              <w:bottom w:val="nil"/>
              <w:right w:val="nil"/>
            </w:tcBorders>
          </w:tcPr>
          <w:p w14:paraId="07CFBFF4"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480395BC" w14:textId="77777777" w:rsidR="00C072D9" w:rsidRDefault="00C072D9" w:rsidP="00195412">
            <w:pPr>
              <w:pStyle w:val="MessageHeaderLabel"/>
              <w:spacing w:before="120" w:after="120"/>
            </w:pPr>
          </w:p>
        </w:tc>
        <w:tc>
          <w:tcPr>
            <w:tcW w:w="2487" w:type="pct"/>
            <w:tcBorders>
              <w:top w:val="nil"/>
              <w:left w:val="nil"/>
              <w:bottom w:val="nil"/>
              <w:right w:val="nil"/>
            </w:tcBorders>
          </w:tcPr>
          <w:p w14:paraId="4C941993" w14:textId="77777777" w:rsidR="00C072D9" w:rsidRDefault="00C072D9" w:rsidP="00195412">
            <w:pPr>
              <w:pStyle w:val="MessageHeaderLabel"/>
              <w:spacing w:before="120" w:after="120"/>
            </w:pPr>
            <w:r>
              <w:t>sender’s reference number:</w:t>
            </w:r>
          </w:p>
        </w:tc>
      </w:tr>
      <w:tr w:rsidR="00C072D9" w14:paraId="5BBE9657" w14:textId="77777777">
        <w:tc>
          <w:tcPr>
            <w:tcW w:w="2200" w:type="pct"/>
            <w:tcBorders>
              <w:top w:val="nil"/>
              <w:left w:val="nil"/>
              <w:bottom w:val="single" w:sz="6" w:space="0" w:color="auto"/>
              <w:right w:val="nil"/>
            </w:tcBorders>
          </w:tcPr>
          <w:p w14:paraId="41604025"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2489A296"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4F2F117C" w14:textId="77777777" w:rsidR="00C072D9" w:rsidRDefault="00C072D9" w:rsidP="00195412">
            <w:pPr>
              <w:pStyle w:val="MessageHeader"/>
              <w:spacing w:before="120" w:after="120"/>
            </w:pPr>
          </w:p>
        </w:tc>
      </w:tr>
      <w:tr w:rsidR="00C072D9" w14:paraId="030BA6DF" w14:textId="77777777">
        <w:tc>
          <w:tcPr>
            <w:tcW w:w="2200" w:type="pct"/>
            <w:tcBorders>
              <w:top w:val="nil"/>
              <w:left w:val="nil"/>
              <w:bottom w:val="nil"/>
              <w:right w:val="nil"/>
            </w:tcBorders>
          </w:tcPr>
          <w:p w14:paraId="399A6EB5"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7495ED31" w14:textId="77777777" w:rsidR="00C072D9" w:rsidRDefault="00C072D9" w:rsidP="00195412">
            <w:pPr>
              <w:pStyle w:val="MessageHeaderLabel"/>
              <w:spacing w:before="120" w:after="120"/>
            </w:pPr>
          </w:p>
        </w:tc>
        <w:tc>
          <w:tcPr>
            <w:tcW w:w="2487" w:type="pct"/>
            <w:tcBorders>
              <w:top w:val="nil"/>
              <w:left w:val="nil"/>
              <w:bottom w:val="nil"/>
              <w:right w:val="nil"/>
            </w:tcBorders>
          </w:tcPr>
          <w:p w14:paraId="36B97008" w14:textId="77777777" w:rsidR="00C072D9" w:rsidRDefault="00C072D9" w:rsidP="00195412">
            <w:pPr>
              <w:pStyle w:val="MessageHeaderLabel"/>
              <w:spacing w:before="120" w:after="120"/>
            </w:pPr>
            <w:r>
              <w:t>Your reference number:</w:t>
            </w:r>
          </w:p>
        </w:tc>
      </w:tr>
      <w:tr w:rsidR="00C072D9" w14:paraId="2937102F" w14:textId="77777777">
        <w:tc>
          <w:tcPr>
            <w:tcW w:w="2200" w:type="pct"/>
            <w:tcBorders>
              <w:top w:val="nil"/>
              <w:left w:val="nil"/>
              <w:bottom w:val="nil"/>
              <w:right w:val="nil"/>
            </w:tcBorders>
          </w:tcPr>
          <w:p w14:paraId="710D62D2" w14:textId="77777777" w:rsidR="00C072D9" w:rsidRDefault="00C072D9" w:rsidP="00E668E7">
            <w:pPr>
              <w:pStyle w:val="MessageHeader"/>
              <w:spacing w:before="120" w:after="120"/>
            </w:pPr>
          </w:p>
        </w:tc>
        <w:tc>
          <w:tcPr>
            <w:tcW w:w="313" w:type="pct"/>
            <w:tcBorders>
              <w:top w:val="nil"/>
              <w:left w:val="nil"/>
              <w:bottom w:val="nil"/>
              <w:right w:val="nil"/>
            </w:tcBorders>
          </w:tcPr>
          <w:p w14:paraId="2994F9C5" w14:textId="77777777" w:rsidR="00C072D9" w:rsidRDefault="00C072D9" w:rsidP="00195412">
            <w:pPr>
              <w:pStyle w:val="MessageHeader"/>
              <w:spacing w:before="120" w:after="120"/>
            </w:pPr>
          </w:p>
        </w:tc>
        <w:tc>
          <w:tcPr>
            <w:tcW w:w="2487" w:type="pct"/>
            <w:tcBorders>
              <w:top w:val="nil"/>
              <w:left w:val="nil"/>
              <w:bottom w:val="nil"/>
              <w:right w:val="nil"/>
            </w:tcBorders>
          </w:tcPr>
          <w:p w14:paraId="533EBF20" w14:textId="77777777" w:rsidR="00C072D9" w:rsidRDefault="00C072D9" w:rsidP="00195412">
            <w:pPr>
              <w:pStyle w:val="MessageHeader"/>
              <w:spacing w:before="120" w:after="120"/>
            </w:pPr>
          </w:p>
        </w:tc>
      </w:tr>
    </w:tbl>
    <w:p w14:paraId="4074A195"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5567A80B"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63C0" w14:textId="77777777" w:rsidR="00114DB8" w:rsidRDefault="00114DB8">
      <w:r>
        <w:separator/>
      </w:r>
    </w:p>
  </w:endnote>
  <w:endnote w:type="continuationSeparator" w:id="0">
    <w:p w14:paraId="436EC919"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9E07"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42528DD"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CFA5"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300DC967"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C215" w14:textId="77777777" w:rsidR="009A7E65" w:rsidRDefault="00576DAA" w:rsidP="00A31426">
    <w:pPr>
      <w:ind w:left="-360" w:right="-360"/>
      <w:rPr>
        <w:b/>
        <w:bCs/>
        <w:noProof/>
        <w:color w:val="000000"/>
        <w:sz w:val="20"/>
      </w:rPr>
    </w:pPr>
    <w:r>
      <w:rPr>
        <w:b/>
        <w:bCs/>
        <w:noProof/>
        <w:color w:val="000000"/>
        <w:sz w:val="20"/>
      </w:rPr>
      <w:pict w14:anchorId="3A8DD81F">
        <v:rect id="_x0000_i1025" style="width:0;height:1.5pt" o:hralign="center" o:hrstd="t" o:hr="t" fillcolor="#a0a0a0" stroked="f"/>
      </w:pict>
    </w:r>
  </w:p>
  <w:p w14:paraId="3405549B"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4B8B81E5" w14:textId="0E635002"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1A8A" w14:textId="77777777" w:rsidR="00114DB8" w:rsidRDefault="00114DB8">
      <w:r>
        <w:separator/>
      </w:r>
    </w:p>
  </w:footnote>
  <w:footnote w:type="continuationSeparator" w:id="0">
    <w:p w14:paraId="34DF2B40"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E1CF" w14:textId="77777777" w:rsidR="00576DAA" w:rsidRDefault="00576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344F" w14:textId="77777777" w:rsidR="00576DAA" w:rsidRDefault="00576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7675" w14:textId="77777777" w:rsidR="00576DAA" w:rsidRDefault="00576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C5A4C"/>
    <w:rsid w:val="000D1157"/>
    <w:rsid w:val="00114DB8"/>
    <w:rsid w:val="00195412"/>
    <w:rsid w:val="001D1B31"/>
    <w:rsid w:val="001E270E"/>
    <w:rsid w:val="00245A06"/>
    <w:rsid w:val="00275F2F"/>
    <w:rsid w:val="00313A80"/>
    <w:rsid w:val="00345F65"/>
    <w:rsid w:val="00472D28"/>
    <w:rsid w:val="0049572E"/>
    <w:rsid w:val="004F59B9"/>
    <w:rsid w:val="00576DAA"/>
    <w:rsid w:val="00615744"/>
    <w:rsid w:val="00675D2F"/>
    <w:rsid w:val="00681CD3"/>
    <w:rsid w:val="006C0A94"/>
    <w:rsid w:val="00754A30"/>
    <w:rsid w:val="0082200E"/>
    <w:rsid w:val="00890D02"/>
    <w:rsid w:val="008B71CC"/>
    <w:rsid w:val="00960053"/>
    <w:rsid w:val="009960F5"/>
    <w:rsid w:val="009A7E65"/>
    <w:rsid w:val="00A31426"/>
    <w:rsid w:val="00B04EC8"/>
    <w:rsid w:val="00B6687A"/>
    <w:rsid w:val="00BA5A3F"/>
    <w:rsid w:val="00BD11AC"/>
    <w:rsid w:val="00BE1151"/>
    <w:rsid w:val="00C072D9"/>
    <w:rsid w:val="00CB48FE"/>
    <w:rsid w:val="00CD2B95"/>
    <w:rsid w:val="00D00C05"/>
    <w:rsid w:val="00D17556"/>
    <w:rsid w:val="00D20673"/>
    <w:rsid w:val="00D550F9"/>
    <w:rsid w:val="00D85EBB"/>
    <w:rsid w:val="00E36949"/>
    <w:rsid w:val="00E668E7"/>
    <w:rsid w:val="00E66B48"/>
    <w:rsid w:val="00F15700"/>
    <w:rsid w:val="00F34F5A"/>
    <w:rsid w:val="00F76C40"/>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628418F8"/>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499</Characters>
  <Application>Microsoft Office Word</Application>
  <DocSecurity>0</DocSecurity>
  <Lines>62</Lines>
  <Paragraphs>29</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5</cp:revision>
  <cp:lastPrinted>2015-04-27T15:26:00Z</cp:lastPrinted>
  <dcterms:created xsi:type="dcterms:W3CDTF">2020-06-16T13:25:00Z</dcterms:created>
  <dcterms:modified xsi:type="dcterms:W3CDTF">2022-03-31T19:04:00Z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